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left="0" w:right="0"/>
        <w:jc w:val="center"/>
      </w:pPr>
      <w:r>
        <w:rPr>
          <w:rFonts w:ascii="黑体" w:hAnsi="宋体" w:eastAsia="黑体" w:cs="黑体"/>
          <w:kern w:val="0"/>
          <w:sz w:val="30"/>
          <w:szCs w:val="30"/>
          <w:lang w:val="en-US" w:eastAsia="zh-CN" w:bidi="ar"/>
        </w:rPr>
        <w:t>体检结果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7592" w:type="dxa"/>
        <w:jc w:val="center"/>
        <w:tblInd w:w="432" w:type="dxa"/>
        <w:tblBorders>
          <w:top w:val="outset" w:color="auto" w:sz="0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75" w:type="dxa"/>
          <w:bottom w:w="0" w:type="dxa"/>
          <w:right w:w="0" w:type="dxa"/>
        </w:tblCellMar>
      </w:tblPr>
      <w:tblGrid>
        <w:gridCol w:w="962"/>
        <w:gridCol w:w="1729"/>
        <w:gridCol w:w="3776"/>
        <w:gridCol w:w="1125"/>
      </w:tblGrid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6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报考单位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体检结果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6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1801010127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池州市平天湖风景区管理委员会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合格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6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1801010103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池州市平天湖风景区管理委员会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合格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6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1801010105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池州市平天湖风景区管理委员会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合格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96388"/>
    <w:rsid w:val="3E196388"/>
    <w:rsid w:val="6CE4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4">
    <w:name w:val="Hyperlink"/>
    <w:basedOn w:val="2"/>
    <w:uiPriority w:val="0"/>
    <w:rPr>
      <w:rFonts w:hint="eastAsia" w:ascii="微软雅黑" w:hAnsi="微软雅黑" w:eastAsia="微软雅黑" w:cs="微软雅黑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2018-12-07T07:29:00Z</dcterms:created>
  <dc:creator>石果</dc:creator>
  <cp:lastModifiedBy>石果</cp:lastModifiedBy>
  <dcterms:modified xsi:type="dcterms:W3CDTF">2018-12-07T07:29:46Z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